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B71C" w14:textId="24B13110" w:rsidR="00B649D3" w:rsidRDefault="00603752" w:rsidP="008826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A14D08" wp14:editId="569698E1">
                <wp:simplePos x="0" y="0"/>
                <wp:positionH relativeFrom="page">
                  <wp:posOffset>857250</wp:posOffset>
                </wp:positionH>
                <wp:positionV relativeFrom="paragraph">
                  <wp:posOffset>685800</wp:posOffset>
                </wp:positionV>
                <wp:extent cx="6410325" cy="591502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591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DB059" w14:textId="77777777" w:rsidR="00A30039" w:rsidRPr="00A30039" w:rsidRDefault="00A30039" w:rsidP="00330839">
                            <w:pPr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 w:rsidRPr="00A30039">
                              <w:rPr>
                                <w:rFonts w:ascii="Helvetica" w:hAnsi="Helvetica" w:cs="Arial"/>
                                <w:spacing w:val="15"/>
                              </w:rPr>
                              <w:t>Life’s WORC Employment Services</w:t>
                            </w:r>
                            <w:r w:rsidR="0066705B" w:rsidRPr="00A30039">
                              <w:rPr>
                                <w:rFonts w:ascii="Helvetica" w:hAnsi="Helvetica" w:cs="Arial"/>
                                <w:spacing w:val="15"/>
                              </w:rPr>
                              <w:t xml:space="preserve"> provides training and on-site support for people with developmental disabilities and autism to work in businesses and industries that are interesting and exciting for them. </w:t>
                            </w:r>
                            <w:r w:rsidRPr="00A30039">
                              <w:rPr>
                                <w:rFonts w:ascii="Helvetica" w:hAnsi="Helvetica"/>
                              </w:rPr>
                              <w:t xml:space="preserve">Our Prevocational program is designed to enhance work-readiness skills to prepare individuals for the workplace. Our progressive Customized Employment approach provides a comprehensive process of discovery, customized job development, and individualized job-placement services to help find paid, meaningful employment for the people who are supported by our team of professionals. </w:t>
                            </w:r>
                          </w:p>
                          <w:p w14:paraId="7FCC0A11" w14:textId="77777777" w:rsidR="00E97A75" w:rsidRDefault="00E97A75" w:rsidP="00330839">
                            <w:pPr>
                              <w:jc w:val="both"/>
                              <w:rPr>
                                <w:rFonts w:ascii="Helvetica" w:eastAsia="Times New Roman" w:hAnsi="Helvetica" w:cs="Arial"/>
                                <w:b/>
                                <w:bCs/>
                                <w:color w:val="080909"/>
                                <w:spacing w:val="15"/>
                              </w:rPr>
                            </w:pPr>
                          </w:p>
                          <w:p w14:paraId="1F0E1572" w14:textId="229D18C5" w:rsidR="00A30039" w:rsidRPr="00A30039" w:rsidRDefault="00A30039" w:rsidP="00330839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color w:val="0075CC"/>
                                <w:sz w:val="28"/>
                                <w:u w:val="single"/>
                              </w:rPr>
                            </w:pPr>
                            <w:r w:rsidRPr="00A30039">
                              <w:rPr>
                                <w:rFonts w:ascii="Helvetica" w:hAnsi="Helvetica"/>
                                <w:b/>
                                <w:color w:val="0075CC"/>
                                <w:sz w:val="28"/>
                                <w:u w:val="single"/>
                              </w:rPr>
                              <w:t>Employment Training Program:</w:t>
                            </w:r>
                          </w:p>
                          <w:p w14:paraId="7A596E88" w14:textId="77777777" w:rsidR="00A30039" w:rsidRPr="00A30039" w:rsidRDefault="00A30039" w:rsidP="00330839">
                            <w:pPr>
                              <w:jc w:val="both"/>
                              <w:rPr>
                                <w:rFonts w:ascii="Helvetica" w:hAnsi="Helvetica"/>
                                <w:color w:val="0075CC"/>
                                <w:sz w:val="28"/>
                              </w:rPr>
                            </w:pPr>
                            <w:r w:rsidRPr="00A30039">
                              <w:rPr>
                                <w:rFonts w:ascii="Helvetica" w:hAnsi="Helvetica"/>
                                <w:color w:val="0075CC"/>
                                <w:sz w:val="28"/>
                              </w:rPr>
                              <w:t xml:space="preserve">The Life’s WORC Employment Training Program (ETP) starts with a rigorous discovery phase to assess each candidate’s skills and interests, followed by opportunities to engage in different industries and environments. </w:t>
                            </w:r>
                          </w:p>
                          <w:p w14:paraId="53F2597B" w14:textId="77777777" w:rsidR="00A30039" w:rsidRPr="00A30039" w:rsidRDefault="00A30039" w:rsidP="00330839">
                            <w:pPr>
                              <w:jc w:val="both"/>
                              <w:rPr>
                                <w:rFonts w:ascii="Helvetica" w:hAnsi="Helvetica"/>
                                <w:color w:val="0075CC"/>
                                <w:sz w:val="28"/>
                              </w:rPr>
                            </w:pPr>
                            <w:r w:rsidRPr="00A30039">
                              <w:rPr>
                                <w:rFonts w:ascii="Helvetica" w:hAnsi="Helvetica"/>
                                <w:color w:val="0075CC"/>
                                <w:sz w:val="28"/>
                              </w:rPr>
                              <w:t xml:space="preserve">Once a person secures gainful employment, they transition into the SEMP program with ongoing support based on the person’s needs. </w:t>
                            </w:r>
                          </w:p>
                          <w:p w14:paraId="135FAA1D" w14:textId="77777777" w:rsidR="00A30039" w:rsidRPr="00A30039" w:rsidRDefault="00A30039" w:rsidP="00330839">
                            <w:pPr>
                              <w:jc w:val="both"/>
                              <w:rPr>
                                <w:rFonts w:ascii="Helvetica" w:hAnsi="Helvetica"/>
                                <w:color w:val="0075CC"/>
                                <w:sz w:val="28"/>
                              </w:rPr>
                            </w:pPr>
                          </w:p>
                          <w:p w14:paraId="580DD9A0" w14:textId="6063F063" w:rsidR="00A30039" w:rsidRPr="00A30039" w:rsidRDefault="00A30039" w:rsidP="00330839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color w:val="0075CC"/>
                                <w:sz w:val="28"/>
                                <w:u w:val="single"/>
                              </w:rPr>
                            </w:pPr>
                            <w:r w:rsidRPr="00A30039">
                              <w:rPr>
                                <w:rFonts w:ascii="Helvetica" w:hAnsi="Helvetica"/>
                                <w:b/>
                                <w:bCs/>
                                <w:color w:val="0075CC"/>
                                <w:sz w:val="28"/>
                                <w:u w:val="single"/>
                              </w:rPr>
                              <w:t>Supported Employment Medicaid Program (SEMP)</w:t>
                            </w:r>
                            <w:r w:rsidR="00602659">
                              <w:rPr>
                                <w:rFonts w:ascii="Helvetica" w:hAnsi="Helvetica"/>
                                <w:b/>
                                <w:bCs/>
                                <w:color w:val="0075CC"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14:paraId="2662A6B8" w14:textId="77777777" w:rsidR="00A30039" w:rsidRPr="00A30039" w:rsidRDefault="00A30039" w:rsidP="00330839">
                            <w:pPr>
                              <w:jc w:val="both"/>
                              <w:rPr>
                                <w:rFonts w:ascii="Helvetica" w:hAnsi="Helvetica"/>
                                <w:color w:val="0075CC"/>
                                <w:sz w:val="28"/>
                              </w:rPr>
                            </w:pPr>
                            <w:r w:rsidRPr="00A30039">
                              <w:rPr>
                                <w:rFonts w:ascii="Helvetica" w:hAnsi="Helvetica"/>
                                <w:color w:val="0075CC"/>
                                <w:sz w:val="28"/>
                              </w:rPr>
                              <w:t>In the Job Coaching phase, participants gain paid experience while they are supported by a dedicated job coach. These intensive job supports can be modified throughout the employment period based on need, with the goal of the participant working independently.</w:t>
                            </w:r>
                          </w:p>
                          <w:p w14:paraId="31A2A149" w14:textId="77777777" w:rsidR="00A30039" w:rsidRPr="00A30039" w:rsidRDefault="00A30039" w:rsidP="00330839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color w:val="0075CC"/>
                                <w:sz w:val="28"/>
                              </w:rPr>
                            </w:pPr>
                          </w:p>
                          <w:p w14:paraId="47122916" w14:textId="5481904D" w:rsidR="00A30039" w:rsidRPr="00A30039" w:rsidRDefault="00A30039" w:rsidP="00330839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color w:val="0075CC"/>
                                <w:sz w:val="28"/>
                                <w:u w:val="single"/>
                              </w:rPr>
                            </w:pPr>
                            <w:r w:rsidRPr="00A30039">
                              <w:rPr>
                                <w:rFonts w:ascii="Helvetica" w:hAnsi="Helvetica"/>
                                <w:b/>
                                <w:color w:val="0075CC"/>
                                <w:sz w:val="28"/>
                                <w:u w:val="single"/>
                              </w:rPr>
                              <w:t>Community-Based Pre-Vocational Training:</w:t>
                            </w:r>
                            <w:r w:rsidR="00602659">
                              <w:rPr>
                                <w:rFonts w:ascii="Helvetica" w:hAnsi="Helvetica"/>
                                <w:b/>
                                <w:color w:val="0075CC"/>
                                <w:sz w:val="28"/>
                                <w:u w:val="single"/>
                              </w:rPr>
                              <w:t xml:space="preserve"> (Long Island Only)</w:t>
                            </w:r>
                          </w:p>
                          <w:p w14:paraId="1EBF1A58" w14:textId="77777777" w:rsidR="00A30039" w:rsidRPr="00A30039" w:rsidRDefault="00A30039" w:rsidP="00330839">
                            <w:pPr>
                              <w:jc w:val="both"/>
                              <w:rPr>
                                <w:rFonts w:ascii="Helvetica" w:hAnsi="Helvetica"/>
                                <w:color w:val="0075CC"/>
                                <w:sz w:val="28"/>
                              </w:rPr>
                            </w:pPr>
                            <w:r w:rsidRPr="00A30039">
                              <w:rPr>
                                <w:rFonts w:ascii="Helvetica" w:hAnsi="Helvetica"/>
                                <w:color w:val="0075CC"/>
                                <w:sz w:val="28"/>
                              </w:rPr>
                              <w:t xml:space="preserve">Our staff provides work-readiness training that focuses on teamwork, conflict resolution, dressing for the job, and self-advocacy, which enhances employability and job-performance skills. Participants will gain invaluable work experience in a variety of job sites, while building upon hard and soft skills. </w:t>
                            </w:r>
                          </w:p>
                          <w:p w14:paraId="4BA84209" w14:textId="77777777" w:rsidR="00A30039" w:rsidRPr="00A30039" w:rsidRDefault="00A30039" w:rsidP="0066705B">
                            <w:pPr>
                              <w:pBdr>
                                <w:top w:val="single" w:sz="2" w:space="0" w:color="E2E8F0"/>
                                <w:left w:val="single" w:sz="2" w:space="1" w:color="E2E8F0"/>
                                <w:bottom w:val="single" w:sz="2" w:space="0" w:color="E2E8F0"/>
                                <w:right w:val="single" w:sz="2" w:space="11" w:color="E2E8F0"/>
                              </w:pBdr>
                              <w:spacing w:after="450"/>
                              <w:rPr>
                                <w:rFonts w:ascii="Helvetica" w:eastAsia="Times New Roman" w:hAnsi="Helvetica" w:cs="Arial"/>
                                <w:b/>
                                <w:bCs/>
                                <w:color w:val="080909"/>
                                <w:spacing w:val="15"/>
                              </w:rPr>
                            </w:pPr>
                          </w:p>
                          <w:p w14:paraId="5FEE12F1" w14:textId="77777777" w:rsidR="008A15D5" w:rsidRPr="00A30039" w:rsidRDefault="008A15D5" w:rsidP="00AA5234">
                            <w:pPr>
                              <w:pStyle w:val="ListParagraph"/>
                              <w:spacing w:line="276" w:lineRule="auto"/>
                              <w:ind w:left="720"/>
                              <w:rPr>
                                <w:rFonts w:ascii="Helvetica" w:hAnsi="Helvetica"/>
                              </w:rPr>
                            </w:pPr>
                          </w:p>
                          <w:p w14:paraId="4B598BBB" w14:textId="77777777" w:rsidR="007D73A1" w:rsidRPr="00A30039" w:rsidRDefault="007D73A1" w:rsidP="007D73A1">
                            <w:pPr>
                              <w:spacing w:line="276" w:lineRule="auto"/>
                              <w:rPr>
                                <w:rFonts w:ascii="Helvetica" w:hAnsi="Helvetica"/>
                              </w:rPr>
                            </w:pPr>
                          </w:p>
                          <w:p w14:paraId="45525927" w14:textId="77777777" w:rsidR="007D73A1" w:rsidRPr="00A30039" w:rsidRDefault="007D73A1" w:rsidP="007D73A1">
                            <w:pPr>
                              <w:spacing w:line="276" w:lineRule="auto"/>
                              <w:rPr>
                                <w:rFonts w:ascii="Helvetica" w:hAnsi="Helvetica"/>
                              </w:rPr>
                            </w:pPr>
                          </w:p>
                          <w:p w14:paraId="03330D4E" w14:textId="77777777" w:rsidR="00986529" w:rsidRPr="00A30039" w:rsidRDefault="00986529" w:rsidP="00986529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58921E89" w14:textId="77777777" w:rsidR="000873C6" w:rsidRPr="00A30039" w:rsidRDefault="000873C6" w:rsidP="00986529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78AA4642" w14:textId="77777777" w:rsidR="00986529" w:rsidRPr="00A30039" w:rsidRDefault="00986529" w:rsidP="00986529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14D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pt;margin-top:54pt;width:504.75pt;height:46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5p9gEAAM4DAAAOAAAAZHJzL2Uyb0RvYy54bWysU8tu2zAQvBfoPxC815JcO40Fy0GaNEWB&#10;9AGk/QCaoiyiJJdd0pbSr++SchwjvRXVgeBqydmd2eH6arSGHRQGDa7h1azkTDkJrXa7hv/4fvfm&#10;krMQhWuFAaca/qgCv9q8frUefK3m0INpFTICcaEefMP7GH1dFEH2yoowA68cJTtAKyKFuCtaFAOh&#10;W1PMy/KiGABbjyBVCPT3dkryTcbvOiXj164LKjLTcOot5hXzuk1rsVmLeofC91oe2xD/0IUV2lHR&#10;E9StiILtUf8FZbVECNDFmQRbQNdpqTIHYlOVL9g89MKrzIXECf4kU/h/sPLL4cF/QxbH9zDSADOJ&#10;4O9B/gzMwU0v3E5dI8LQK9FS4SpJVgw+1MerSepQhwSyHT5DS0MW+wgZaOzQJlWIJyN0GsDjSXQ1&#10;Ribp58WiKt/Ol5xJyi1X1bKkINUQ9dN1jyF+VGBZ2jQcaaoZXhzuQ5yOPh1J1RzcaWPyZI1jQ8NX&#10;S4J8kbE6kvGMtg2/LNM3WSGx/ODafDkKbaY99WLckXZiOnGO43akg4n+FtpHEgBhMhg9CNr0gL85&#10;G8hcDQ+/9gIVZ+aTIxFX1WKR3JiDxfLdnAI8z2zPM8JJgmp45Gza3sTs4InRNYnd6SzDcyfHXsk0&#10;WcijwZMrz+N86vkZbv4AAAD//wMAUEsDBBQABgAIAAAAIQDAESQR3gAAAA0BAAAPAAAAZHJzL2Rv&#10;d25yZXYueG1sTE/LTsMwELwj9R+srcSN2m0T1IY4VQXiCqI8JG5uvE0i4nUUu034ezYnepvZGc3O&#10;5LvRteKCfWg8aVguFAik0tuGKg0f7893GxAhGrKm9YQafjHArpjd5CazfqA3vBxiJTiEQmY01DF2&#10;mZShrNGZsPAdEmsn3zsTmfaVtL0ZONy1cqXUvXSmIf5Qmw4fayx/Dmen4fPl9P2VqNfqyaXd4Ecl&#10;yW2l1rfzcf8AIuIY/80w1efqUHCnoz+TDaJlvk55S2SgNgwmxzJJUhDH6bTepiCLXF6vKP4AAAD/&#10;/wMAUEsBAi0AFAAGAAgAAAAhALaDOJL+AAAA4QEAABMAAAAAAAAAAAAAAAAAAAAAAFtDb250ZW50&#10;X1R5cGVzXS54bWxQSwECLQAUAAYACAAAACEAOP0h/9YAAACUAQAACwAAAAAAAAAAAAAAAAAvAQAA&#10;X3JlbHMvLnJlbHNQSwECLQAUAAYACAAAACEAewxuafYBAADOAwAADgAAAAAAAAAAAAAAAAAuAgAA&#10;ZHJzL2Uyb0RvYy54bWxQSwECLQAUAAYACAAAACEAwBEkEd4AAAANAQAADwAAAAAAAAAAAAAAAABQ&#10;BAAAZHJzL2Rvd25yZXYueG1sUEsFBgAAAAAEAAQA8wAAAFsFAAAAAA==&#10;" filled="f" stroked="f">
                <v:textbox>
                  <w:txbxContent>
                    <w:p w14:paraId="149DB059" w14:textId="77777777" w:rsidR="00A30039" w:rsidRPr="00A30039" w:rsidRDefault="00A30039" w:rsidP="00330839">
                      <w:pPr>
                        <w:jc w:val="both"/>
                        <w:rPr>
                          <w:rFonts w:ascii="Helvetica" w:hAnsi="Helvetica"/>
                        </w:rPr>
                      </w:pPr>
                      <w:r w:rsidRPr="00A30039">
                        <w:rPr>
                          <w:rFonts w:ascii="Helvetica" w:hAnsi="Helvetica" w:cs="Arial"/>
                          <w:spacing w:val="15"/>
                        </w:rPr>
                        <w:t>Life’s WORC Employment Services</w:t>
                      </w:r>
                      <w:r w:rsidR="0066705B" w:rsidRPr="00A30039">
                        <w:rPr>
                          <w:rFonts w:ascii="Helvetica" w:hAnsi="Helvetica" w:cs="Arial"/>
                          <w:spacing w:val="15"/>
                        </w:rPr>
                        <w:t xml:space="preserve"> provides training and on-site support for people with developmental disabilities and autism to work in businesses and industries that are interesting and exciting for them. </w:t>
                      </w:r>
                      <w:r w:rsidRPr="00A30039">
                        <w:rPr>
                          <w:rFonts w:ascii="Helvetica" w:hAnsi="Helvetica"/>
                        </w:rPr>
                        <w:t xml:space="preserve">Our Prevocational program is designed to enhance work-readiness skills to prepare individuals for the workplace. Our progressive Customized Employment approach provides a comprehensive process of discovery, customized job development, and individualized job-placement services to help find paid, meaningful employment for the people who are supported by our team of professionals. </w:t>
                      </w:r>
                    </w:p>
                    <w:p w14:paraId="7FCC0A11" w14:textId="77777777" w:rsidR="00E97A75" w:rsidRDefault="00E97A75" w:rsidP="00330839">
                      <w:pPr>
                        <w:jc w:val="both"/>
                        <w:rPr>
                          <w:rFonts w:ascii="Helvetica" w:eastAsia="Times New Roman" w:hAnsi="Helvetica" w:cs="Arial"/>
                          <w:b/>
                          <w:bCs/>
                          <w:color w:val="080909"/>
                          <w:spacing w:val="15"/>
                        </w:rPr>
                      </w:pPr>
                    </w:p>
                    <w:p w14:paraId="1F0E1572" w14:textId="229D18C5" w:rsidR="00A30039" w:rsidRPr="00A30039" w:rsidRDefault="00A30039" w:rsidP="00330839">
                      <w:pPr>
                        <w:jc w:val="both"/>
                        <w:rPr>
                          <w:rFonts w:ascii="Helvetica" w:hAnsi="Helvetica"/>
                          <w:b/>
                          <w:color w:val="0075CC"/>
                          <w:sz w:val="28"/>
                          <w:u w:val="single"/>
                        </w:rPr>
                      </w:pPr>
                      <w:r w:rsidRPr="00A30039">
                        <w:rPr>
                          <w:rFonts w:ascii="Helvetica" w:hAnsi="Helvetica"/>
                          <w:b/>
                          <w:color w:val="0075CC"/>
                          <w:sz w:val="28"/>
                          <w:u w:val="single"/>
                        </w:rPr>
                        <w:t>Employment Training Program:</w:t>
                      </w:r>
                    </w:p>
                    <w:p w14:paraId="7A596E88" w14:textId="77777777" w:rsidR="00A30039" w:rsidRPr="00A30039" w:rsidRDefault="00A30039" w:rsidP="00330839">
                      <w:pPr>
                        <w:jc w:val="both"/>
                        <w:rPr>
                          <w:rFonts w:ascii="Helvetica" w:hAnsi="Helvetica"/>
                          <w:color w:val="0075CC"/>
                          <w:sz w:val="28"/>
                        </w:rPr>
                      </w:pPr>
                      <w:r w:rsidRPr="00A30039">
                        <w:rPr>
                          <w:rFonts w:ascii="Helvetica" w:hAnsi="Helvetica"/>
                          <w:color w:val="0075CC"/>
                          <w:sz w:val="28"/>
                        </w:rPr>
                        <w:t xml:space="preserve">The Life’s WORC Employment Training Program (ETP) starts with a rigorous discovery phase to assess each candidate’s skills and interests, followed by opportunities to engage in different industries and environments. </w:t>
                      </w:r>
                    </w:p>
                    <w:p w14:paraId="53F2597B" w14:textId="77777777" w:rsidR="00A30039" w:rsidRPr="00A30039" w:rsidRDefault="00A30039" w:rsidP="00330839">
                      <w:pPr>
                        <w:jc w:val="both"/>
                        <w:rPr>
                          <w:rFonts w:ascii="Helvetica" w:hAnsi="Helvetica"/>
                          <w:color w:val="0075CC"/>
                          <w:sz w:val="28"/>
                        </w:rPr>
                      </w:pPr>
                      <w:r w:rsidRPr="00A30039">
                        <w:rPr>
                          <w:rFonts w:ascii="Helvetica" w:hAnsi="Helvetica"/>
                          <w:color w:val="0075CC"/>
                          <w:sz w:val="28"/>
                        </w:rPr>
                        <w:t xml:space="preserve">Once a person secures gainful employment, they transition into the SEMP program with ongoing support based on the person’s needs. </w:t>
                      </w:r>
                    </w:p>
                    <w:p w14:paraId="135FAA1D" w14:textId="77777777" w:rsidR="00A30039" w:rsidRPr="00A30039" w:rsidRDefault="00A30039" w:rsidP="00330839">
                      <w:pPr>
                        <w:jc w:val="both"/>
                        <w:rPr>
                          <w:rFonts w:ascii="Helvetica" w:hAnsi="Helvetica"/>
                          <w:color w:val="0075CC"/>
                          <w:sz w:val="28"/>
                        </w:rPr>
                      </w:pPr>
                    </w:p>
                    <w:p w14:paraId="580DD9A0" w14:textId="6063F063" w:rsidR="00A30039" w:rsidRPr="00A30039" w:rsidRDefault="00A30039" w:rsidP="00330839">
                      <w:pPr>
                        <w:jc w:val="both"/>
                        <w:rPr>
                          <w:rFonts w:ascii="Helvetica" w:hAnsi="Helvetica"/>
                          <w:b/>
                          <w:bCs/>
                          <w:color w:val="0075CC"/>
                          <w:sz w:val="28"/>
                          <w:u w:val="single"/>
                        </w:rPr>
                      </w:pPr>
                      <w:r w:rsidRPr="00A30039">
                        <w:rPr>
                          <w:rFonts w:ascii="Helvetica" w:hAnsi="Helvetica"/>
                          <w:b/>
                          <w:bCs/>
                          <w:color w:val="0075CC"/>
                          <w:sz w:val="28"/>
                          <w:u w:val="single"/>
                        </w:rPr>
                        <w:t>Supported Employment Medicaid Program (SEMP)</w:t>
                      </w:r>
                      <w:r w:rsidR="00602659">
                        <w:rPr>
                          <w:rFonts w:ascii="Helvetica" w:hAnsi="Helvetica"/>
                          <w:b/>
                          <w:bCs/>
                          <w:color w:val="0075CC"/>
                          <w:sz w:val="28"/>
                          <w:u w:val="single"/>
                        </w:rPr>
                        <w:t>:</w:t>
                      </w:r>
                    </w:p>
                    <w:p w14:paraId="2662A6B8" w14:textId="77777777" w:rsidR="00A30039" w:rsidRPr="00A30039" w:rsidRDefault="00A30039" w:rsidP="00330839">
                      <w:pPr>
                        <w:jc w:val="both"/>
                        <w:rPr>
                          <w:rFonts w:ascii="Helvetica" w:hAnsi="Helvetica"/>
                          <w:color w:val="0075CC"/>
                          <w:sz w:val="28"/>
                        </w:rPr>
                      </w:pPr>
                      <w:r w:rsidRPr="00A30039">
                        <w:rPr>
                          <w:rFonts w:ascii="Helvetica" w:hAnsi="Helvetica"/>
                          <w:color w:val="0075CC"/>
                          <w:sz w:val="28"/>
                        </w:rPr>
                        <w:t>In the Job Coaching phase, participants gain paid experience while they are supported by a dedicated job coach. These intensive job supports can be modified throughout the employment period based on need, with the goal of the participant working independently.</w:t>
                      </w:r>
                    </w:p>
                    <w:p w14:paraId="31A2A149" w14:textId="77777777" w:rsidR="00A30039" w:rsidRPr="00A30039" w:rsidRDefault="00A30039" w:rsidP="00330839">
                      <w:pPr>
                        <w:jc w:val="both"/>
                        <w:rPr>
                          <w:rFonts w:ascii="Helvetica" w:hAnsi="Helvetica"/>
                          <w:b/>
                          <w:color w:val="0075CC"/>
                          <w:sz w:val="28"/>
                        </w:rPr>
                      </w:pPr>
                    </w:p>
                    <w:p w14:paraId="47122916" w14:textId="5481904D" w:rsidR="00A30039" w:rsidRPr="00A30039" w:rsidRDefault="00A30039" w:rsidP="00330839">
                      <w:pPr>
                        <w:jc w:val="both"/>
                        <w:rPr>
                          <w:rFonts w:ascii="Helvetica" w:hAnsi="Helvetica"/>
                          <w:b/>
                          <w:color w:val="0075CC"/>
                          <w:sz w:val="28"/>
                          <w:u w:val="single"/>
                        </w:rPr>
                      </w:pPr>
                      <w:r w:rsidRPr="00A30039">
                        <w:rPr>
                          <w:rFonts w:ascii="Helvetica" w:hAnsi="Helvetica"/>
                          <w:b/>
                          <w:color w:val="0075CC"/>
                          <w:sz w:val="28"/>
                          <w:u w:val="single"/>
                        </w:rPr>
                        <w:t>Community-Based Pre-Vocational Training:</w:t>
                      </w:r>
                      <w:r w:rsidR="00602659">
                        <w:rPr>
                          <w:rFonts w:ascii="Helvetica" w:hAnsi="Helvetica"/>
                          <w:b/>
                          <w:color w:val="0075CC"/>
                          <w:sz w:val="28"/>
                          <w:u w:val="single"/>
                        </w:rPr>
                        <w:t xml:space="preserve"> (Long Island Only)</w:t>
                      </w:r>
                    </w:p>
                    <w:p w14:paraId="1EBF1A58" w14:textId="77777777" w:rsidR="00A30039" w:rsidRPr="00A30039" w:rsidRDefault="00A30039" w:rsidP="00330839">
                      <w:pPr>
                        <w:jc w:val="both"/>
                        <w:rPr>
                          <w:rFonts w:ascii="Helvetica" w:hAnsi="Helvetica"/>
                          <w:color w:val="0075CC"/>
                          <w:sz w:val="28"/>
                        </w:rPr>
                      </w:pPr>
                      <w:r w:rsidRPr="00A30039">
                        <w:rPr>
                          <w:rFonts w:ascii="Helvetica" w:hAnsi="Helvetica"/>
                          <w:color w:val="0075CC"/>
                          <w:sz w:val="28"/>
                        </w:rPr>
                        <w:t xml:space="preserve">Our staff provides work-readiness training that focuses on teamwork, conflict resolution, dressing for the job, and self-advocacy, which enhances employability and job-performance skills. Participants will gain invaluable work experience in a variety of job sites, while building upon hard and soft skills. </w:t>
                      </w:r>
                    </w:p>
                    <w:p w14:paraId="4BA84209" w14:textId="77777777" w:rsidR="00A30039" w:rsidRPr="00A30039" w:rsidRDefault="00A30039" w:rsidP="0066705B">
                      <w:pPr>
                        <w:pBdr>
                          <w:top w:val="single" w:sz="2" w:space="0" w:color="E2E8F0"/>
                          <w:left w:val="single" w:sz="2" w:space="1" w:color="E2E8F0"/>
                          <w:bottom w:val="single" w:sz="2" w:space="0" w:color="E2E8F0"/>
                          <w:right w:val="single" w:sz="2" w:space="11" w:color="E2E8F0"/>
                        </w:pBdr>
                        <w:spacing w:after="450"/>
                        <w:rPr>
                          <w:rFonts w:ascii="Helvetica" w:eastAsia="Times New Roman" w:hAnsi="Helvetica" w:cs="Arial"/>
                          <w:b/>
                          <w:bCs/>
                          <w:color w:val="080909"/>
                          <w:spacing w:val="15"/>
                        </w:rPr>
                      </w:pPr>
                    </w:p>
                    <w:p w14:paraId="5FEE12F1" w14:textId="77777777" w:rsidR="008A15D5" w:rsidRPr="00A30039" w:rsidRDefault="008A15D5" w:rsidP="00AA5234">
                      <w:pPr>
                        <w:pStyle w:val="ListParagraph"/>
                        <w:spacing w:line="276" w:lineRule="auto"/>
                        <w:ind w:left="720"/>
                        <w:rPr>
                          <w:rFonts w:ascii="Helvetica" w:hAnsi="Helvetica"/>
                        </w:rPr>
                      </w:pPr>
                    </w:p>
                    <w:p w14:paraId="4B598BBB" w14:textId="77777777" w:rsidR="007D73A1" w:rsidRPr="00A30039" w:rsidRDefault="007D73A1" w:rsidP="007D73A1">
                      <w:pPr>
                        <w:spacing w:line="276" w:lineRule="auto"/>
                        <w:rPr>
                          <w:rFonts w:ascii="Helvetica" w:hAnsi="Helvetica"/>
                        </w:rPr>
                      </w:pPr>
                    </w:p>
                    <w:p w14:paraId="45525927" w14:textId="77777777" w:rsidR="007D73A1" w:rsidRPr="00A30039" w:rsidRDefault="007D73A1" w:rsidP="007D73A1">
                      <w:pPr>
                        <w:spacing w:line="276" w:lineRule="auto"/>
                        <w:rPr>
                          <w:rFonts w:ascii="Helvetica" w:hAnsi="Helvetica"/>
                        </w:rPr>
                      </w:pPr>
                    </w:p>
                    <w:p w14:paraId="03330D4E" w14:textId="77777777" w:rsidR="00986529" w:rsidRPr="00A30039" w:rsidRDefault="00986529" w:rsidP="00986529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</w:p>
                    <w:p w14:paraId="58921E89" w14:textId="77777777" w:rsidR="000873C6" w:rsidRPr="00A30039" w:rsidRDefault="000873C6" w:rsidP="00986529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</w:p>
                    <w:p w14:paraId="78AA4642" w14:textId="77777777" w:rsidR="00986529" w:rsidRPr="00A30039" w:rsidRDefault="00986529" w:rsidP="00986529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8652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CB859C" wp14:editId="06D1878B">
                <wp:simplePos x="0" y="0"/>
                <wp:positionH relativeFrom="margin">
                  <wp:posOffset>0</wp:posOffset>
                </wp:positionH>
                <wp:positionV relativeFrom="page">
                  <wp:posOffset>1457325</wp:posOffset>
                </wp:positionV>
                <wp:extent cx="6115050" cy="495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F8B4" w14:textId="77777777" w:rsidR="00E64249" w:rsidRPr="00813766" w:rsidRDefault="00E40EEC" w:rsidP="00E64249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48"/>
                                <w:szCs w:val="48"/>
                              </w:rPr>
                            </w:pPr>
                            <w:r w:rsidRPr="00813766">
                              <w:rPr>
                                <w:rFonts w:ascii="Helvetica" w:hAnsi="Helvetica"/>
                                <w:b/>
                                <w:sz w:val="48"/>
                                <w:szCs w:val="48"/>
                              </w:rPr>
                              <w:t>Customized Employment</w:t>
                            </w:r>
                          </w:p>
                          <w:p w14:paraId="121CBA4E" w14:textId="77777777" w:rsidR="00986529" w:rsidRPr="00986529" w:rsidRDefault="00986529" w:rsidP="00986529">
                            <w:pPr>
                              <w:jc w:val="center"/>
                              <w:rPr>
                                <w:rFonts w:ascii="HelveticaNeueLT Std" w:hAnsi="HelveticaNeueLT St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B859C" id="_x0000_s1027" type="#_x0000_t202" style="position:absolute;margin-left:0;margin-top:114.75pt;width:481.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sX+gEAANQDAAAOAAAAZHJzL2Uyb0RvYy54bWysU11v2yAUfZ+0/4B4X2xncddYcaquXadJ&#10;3YfU7gdgjGM04DIgsbNf3wt202h9m+YHdOH6Hu4597C5GrUiB+G8BFPTYpFTIgyHVppdTX8+3r27&#10;pMQHZlqmwIiaHoWnV9u3bzaDrcQSelCtcARBjK8GW9M+BFtlmee90MwvwAqDyQ6cZgG3bpe1jg2I&#10;rlW2zPOLbADXWgdceI+nt1OSbhN+1wkevnedF4GommJvIa0urU1cs+2GVTvHbC/53Ab7hy40kwYv&#10;PUHdssDI3slXUFpyBx66sOCgM+g6yUXigGyK/C82Dz2zInFBcbw9yeT/Hyz/dniwPxwJ40cYcYCJ&#10;hLf3wH95YuCmZ2Ynrp2DoResxYuLKFk2WF/NpVFqX/kI0gxfocUhs32ABDR2TkdVkCdBdBzA8SS6&#10;GAPheHhRFGVeYopjbrUu3+dpKhmrnqut8+GzAE1iUFOHQ03o7HDvQ+yGVc+/xMsM3Eml0mCVIUNN&#10;1+WyTAVnGS0D+k5JXdPLPH6TEyLJT6ZNxYFJNcV4gTIz60h0ohzGZiSynSWJIjTQHlEGB5PN8Flg&#10;0IP7Q8mAFqup/71nTlCivhiUcl2sVtGTabMqPyxx484zzXmGGY5QNQ2UTOFNSD6eKF+j5J1Marx0&#10;MreM1kkizTaP3jzfp79eHuP2CQAA//8DAFBLAwQUAAYACAAAACEA03n/Nt0AAAAIAQAADwAAAGRy&#10;cy9kb3ducmV2LnhtbEyPwU7DMBBE70j8g7VI3KhNSloSsqkQiCuIQpG4uck2iYjXUew24e9ZTnCc&#10;ndXMm2Izu16daAydZ4TrhQFFXPm64wbh/e3p6hZUiJZr23smhG8KsCnPzwqb137iVzptY6MkhENu&#10;EdoYh1zrULXkbFj4gVi8gx+djSLHRtejnSTc9ToxZqWd7VgaWjvQQ0vV1/boEHbPh8+PG/PSPLp0&#10;mPxsNLtMI15ezPd3oCLN8e8ZfvEFHUph2vsj10H1CDIkIiRJloISO1st5bJHWJp1Cros9P8B5Q8A&#10;AAD//wMAUEsBAi0AFAAGAAgAAAAhALaDOJL+AAAA4QEAABMAAAAAAAAAAAAAAAAAAAAAAFtDb250&#10;ZW50X1R5cGVzXS54bWxQSwECLQAUAAYACAAAACEAOP0h/9YAAACUAQAACwAAAAAAAAAAAAAAAAAv&#10;AQAAX3JlbHMvLnJlbHNQSwECLQAUAAYACAAAACEAf9RrF/oBAADUAwAADgAAAAAAAAAAAAAAAAAu&#10;AgAAZHJzL2Uyb0RvYy54bWxQSwECLQAUAAYACAAAACEA03n/Nt0AAAAIAQAADwAAAAAAAAAAAAAA&#10;AABUBAAAZHJzL2Rvd25yZXYueG1sUEsFBgAAAAAEAAQA8wAAAF4FAAAAAA==&#10;" filled="f" stroked="f">
                <v:textbox>
                  <w:txbxContent>
                    <w:p w14:paraId="0647F8B4" w14:textId="77777777" w:rsidR="00E64249" w:rsidRPr="00813766" w:rsidRDefault="00E40EEC" w:rsidP="00E64249">
                      <w:pPr>
                        <w:jc w:val="center"/>
                        <w:rPr>
                          <w:rFonts w:ascii="Helvetica" w:hAnsi="Helvetica"/>
                          <w:b/>
                          <w:sz w:val="48"/>
                          <w:szCs w:val="48"/>
                        </w:rPr>
                      </w:pPr>
                      <w:r w:rsidRPr="00813766">
                        <w:rPr>
                          <w:rFonts w:ascii="Helvetica" w:hAnsi="Helvetica"/>
                          <w:b/>
                          <w:sz w:val="48"/>
                          <w:szCs w:val="48"/>
                        </w:rPr>
                        <w:t>Customized Employment</w:t>
                      </w:r>
                    </w:p>
                    <w:p w14:paraId="121CBA4E" w14:textId="77777777" w:rsidR="00986529" w:rsidRPr="00986529" w:rsidRDefault="00986529" w:rsidP="00986529">
                      <w:pPr>
                        <w:jc w:val="center"/>
                        <w:rPr>
                          <w:rFonts w:ascii="HelveticaNeueLT Std" w:hAnsi="HelveticaNeueLT Std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E3FA1" w:rsidRPr="00882642">
        <w:rPr>
          <w:noProof/>
        </w:rPr>
        <w:drawing>
          <wp:anchor distT="0" distB="0" distL="114300" distR="114300" simplePos="0" relativeHeight="251659264" behindDoc="1" locked="0" layoutInCell="1" allowOverlap="1" wp14:anchorId="2F49991E" wp14:editId="3583E186">
            <wp:simplePos x="0" y="0"/>
            <wp:positionH relativeFrom="column">
              <wp:posOffset>-581024</wp:posOffset>
            </wp:positionH>
            <wp:positionV relativeFrom="paragraph">
              <wp:posOffset>-1905492</wp:posOffset>
            </wp:positionV>
            <wp:extent cx="208280" cy="10633033"/>
            <wp:effectExtent l="0" t="0" r="127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6" cy="10778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DAF9F" w14:textId="77777777" w:rsidR="001A07AE" w:rsidRDefault="001A07AE">
      <w:pPr>
        <w:rPr>
          <w:noProof/>
        </w:rPr>
      </w:pPr>
    </w:p>
    <w:p w14:paraId="64882631" w14:textId="77777777" w:rsidR="00330839" w:rsidRDefault="0099518C" w:rsidP="00953810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For more information, please contact</w:t>
      </w:r>
      <w:r w:rsidR="00953810">
        <w:rPr>
          <w:rFonts w:ascii="Helvetica" w:hAnsi="Helvetica"/>
          <w:b/>
        </w:rPr>
        <w:t xml:space="preserve"> </w:t>
      </w:r>
      <w:r w:rsidR="00330839">
        <w:rPr>
          <w:rFonts w:ascii="Helvetica" w:hAnsi="Helvetica"/>
          <w:b/>
        </w:rPr>
        <w:t>our Admissions Department</w:t>
      </w:r>
    </w:p>
    <w:p w14:paraId="610947B7" w14:textId="16628D5C" w:rsidR="00330839" w:rsidRDefault="00330839" w:rsidP="00953810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a</w:t>
      </w:r>
      <w:r w:rsidR="00953810">
        <w:rPr>
          <w:rFonts w:ascii="Helvetica" w:hAnsi="Helvetica"/>
          <w:b/>
        </w:rPr>
        <w:t>t</w:t>
      </w:r>
      <w:r>
        <w:rPr>
          <w:rFonts w:ascii="Helvetica" w:hAnsi="Helvetica"/>
          <w:b/>
        </w:rPr>
        <w:t xml:space="preserve"> </w:t>
      </w:r>
      <w:r w:rsidR="00953810">
        <w:rPr>
          <w:rFonts w:ascii="Helvetica" w:hAnsi="Helvetica"/>
          <w:b/>
        </w:rPr>
        <w:t>(516) 741-9000</w:t>
      </w:r>
      <w:r w:rsidR="00373924">
        <w:rPr>
          <w:rFonts w:ascii="Helvetica" w:hAnsi="Helvetica"/>
          <w:b/>
        </w:rPr>
        <w:t xml:space="preserve"> or</w:t>
      </w:r>
      <w:r>
        <w:rPr>
          <w:rFonts w:ascii="Helvetica" w:hAnsi="Helvetica"/>
          <w:b/>
        </w:rPr>
        <w:t xml:space="preserve"> </w:t>
      </w:r>
      <w:hyperlink r:id="rId8" w:history="1">
        <w:r w:rsidRPr="008F5EA0">
          <w:rPr>
            <w:rStyle w:val="Hyperlink"/>
            <w:rFonts w:ascii="Helvetica" w:hAnsi="Helvetica"/>
            <w:b/>
          </w:rPr>
          <w:t>admissions@lifesworc.org</w:t>
        </w:r>
      </w:hyperlink>
    </w:p>
    <w:p w14:paraId="0C34D5EB" w14:textId="382E24B7" w:rsidR="00AA5234" w:rsidRPr="0099518C" w:rsidRDefault="00AA5234" w:rsidP="0099518C">
      <w:pPr>
        <w:jc w:val="center"/>
        <w:rPr>
          <w:rFonts w:ascii="Helvetica" w:hAnsi="Helvetica"/>
          <w:b/>
        </w:rPr>
      </w:pPr>
    </w:p>
    <w:sectPr w:rsidR="00AA5234" w:rsidRPr="0099518C" w:rsidSect="00DE3FA1">
      <w:headerReference w:type="default" r:id="rId9"/>
      <w:footerReference w:type="default" r:id="rId10"/>
      <w:pgSz w:w="12240" w:h="15840"/>
      <w:pgMar w:top="1710" w:right="1800" w:bottom="1710" w:left="1440" w:header="450" w:footer="6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8CDD" w14:textId="77777777" w:rsidR="00951F0E" w:rsidRDefault="00951F0E" w:rsidP="00DE3FA1">
      <w:r>
        <w:separator/>
      </w:r>
    </w:p>
  </w:endnote>
  <w:endnote w:type="continuationSeparator" w:id="0">
    <w:p w14:paraId="01B06D67" w14:textId="77777777" w:rsidR="00951F0E" w:rsidRDefault="00951F0E" w:rsidP="00DE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22F0" w14:textId="77777777" w:rsidR="00DE3FA1" w:rsidRPr="00EC38C9" w:rsidRDefault="00DE3FA1" w:rsidP="00DE3FA1">
    <w:pPr>
      <w:pStyle w:val="BodyText"/>
      <w:spacing w:line="265" w:lineRule="auto"/>
      <w:ind w:right="17"/>
      <w:jc w:val="center"/>
      <w:rPr>
        <w:color w:val="0070C0"/>
        <w:w w:val="110"/>
      </w:rPr>
    </w:pPr>
    <w:r w:rsidRPr="00EC38C9">
      <w:rPr>
        <w:color w:val="0070C0"/>
        <w:spacing w:val="-29"/>
        <w:w w:val="110"/>
      </w:rPr>
      <w:t>1</w:t>
    </w:r>
    <w:r w:rsidRPr="00EC38C9">
      <w:rPr>
        <w:color w:val="0070C0"/>
        <w:w w:val="110"/>
      </w:rPr>
      <w:t>5</w:t>
    </w:r>
    <w:r w:rsidRPr="00EC38C9">
      <w:rPr>
        <w:color w:val="0070C0"/>
        <w:spacing w:val="-9"/>
        <w:w w:val="110"/>
      </w:rPr>
      <w:t>01</w:t>
    </w:r>
    <w:r w:rsidRPr="00EC38C9">
      <w:rPr>
        <w:color w:val="0070C0"/>
        <w:spacing w:val="4"/>
        <w:w w:val="110"/>
      </w:rPr>
      <w:t xml:space="preserve"> </w:t>
    </w:r>
    <w:r w:rsidRPr="00EC38C9">
      <w:rPr>
        <w:color w:val="0070C0"/>
        <w:w w:val="110"/>
      </w:rPr>
      <w:t>Franklin</w:t>
    </w:r>
    <w:r w:rsidRPr="00EC38C9">
      <w:rPr>
        <w:color w:val="0070C0"/>
        <w:spacing w:val="-16"/>
        <w:w w:val="110"/>
      </w:rPr>
      <w:t xml:space="preserve"> </w:t>
    </w:r>
    <w:r w:rsidRPr="00EC38C9">
      <w:rPr>
        <w:color w:val="0070C0"/>
        <w:w w:val="110"/>
      </w:rPr>
      <w:t xml:space="preserve">Ave. </w:t>
    </w:r>
    <w:r w:rsidRPr="00EC38C9">
      <w:rPr>
        <w:color w:val="0070C0"/>
        <w:spacing w:val="49"/>
        <w:w w:val="110"/>
      </w:rPr>
      <w:t xml:space="preserve"> </w:t>
    </w:r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25"/>
        <w:w w:val="110"/>
      </w:rPr>
      <w:t xml:space="preserve"> </w:t>
    </w:r>
    <w:r w:rsidRPr="00EC38C9">
      <w:rPr>
        <w:color w:val="0070C0"/>
        <w:w w:val="110"/>
      </w:rPr>
      <w:t>PO</w:t>
    </w:r>
    <w:r w:rsidRPr="00EC38C9">
      <w:rPr>
        <w:color w:val="0070C0"/>
        <w:spacing w:val="-4"/>
        <w:w w:val="110"/>
      </w:rPr>
      <w:t xml:space="preserve"> </w:t>
    </w:r>
    <w:r w:rsidRPr="00EC38C9">
      <w:rPr>
        <w:color w:val="0070C0"/>
        <w:w w:val="110"/>
      </w:rPr>
      <w:t>Box</w:t>
    </w:r>
    <w:r w:rsidRPr="00EC38C9">
      <w:rPr>
        <w:color w:val="0070C0"/>
        <w:spacing w:val="-3"/>
        <w:w w:val="110"/>
      </w:rPr>
      <w:t xml:space="preserve"> </w:t>
    </w:r>
    <w:r w:rsidRPr="00EC38C9">
      <w:rPr>
        <w:color w:val="0070C0"/>
        <w:w w:val="110"/>
      </w:rPr>
      <w:t xml:space="preserve">8165 </w:t>
    </w:r>
    <w:r w:rsidRPr="00EC38C9">
      <w:rPr>
        <w:color w:val="0070C0"/>
        <w:spacing w:val="42"/>
        <w:w w:val="110"/>
      </w:rPr>
      <w:t xml:space="preserve"> </w:t>
    </w:r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6"/>
        <w:w w:val="110"/>
      </w:rPr>
      <w:t xml:space="preserve"> </w:t>
    </w:r>
    <w:r w:rsidRPr="00EC38C9">
      <w:rPr>
        <w:color w:val="0070C0"/>
        <w:w w:val="110"/>
      </w:rPr>
      <w:t>Garden</w:t>
    </w:r>
    <w:r w:rsidRPr="00EC38C9">
      <w:rPr>
        <w:color w:val="0070C0"/>
        <w:spacing w:val="-10"/>
        <w:w w:val="110"/>
      </w:rPr>
      <w:t xml:space="preserve"> </w:t>
    </w:r>
    <w:r w:rsidRPr="00EC38C9">
      <w:rPr>
        <w:color w:val="0070C0"/>
        <w:w w:val="110"/>
      </w:rPr>
      <w:t>City, NY</w:t>
    </w:r>
    <w:r w:rsidRPr="00EC38C9">
      <w:rPr>
        <w:color w:val="0070C0"/>
        <w:spacing w:val="-4"/>
        <w:w w:val="110"/>
      </w:rPr>
      <w:t xml:space="preserve"> </w:t>
    </w:r>
    <w:r w:rsidRPr="00EC38C9">
      <w:rPr>
        <w:color w:val="0070C0"/>
        <w:w w:val="110"/>
      </w:rPr>
      <w:t>1</w:t>
    </w:r>
    <w:r w:rsidRPr="00EC38C9">
      <w:rPr>
        <w:color w:val="0070C0"/>
        <w:spacing w:val="-28"/>
        <w:w w:val="110"/>
      </w:rPr>
      <w:t>1</w:t>
    </w:r>
    <w:r w:rsidRPr="00EC38C9">
      <w:rPr>
        <w:color w:val="0070C0"/>
        <w:w w:val="110"/>
      </w:rPr>
      <w:t>530-8165</w:t>
    </w:r>
  </w:p>
  <w:p w14:paraId="74D305C9" w14:textId="77777777" w:rsidR="00DE3FA1" w:rsidRPr="00EC38C9" w:rsidRDefault="00DE3FA1" w:rsidP="00DE3FA1">
    <w:pPr>
      <w:pStyle w:val="BodyText"/>
      <w:spacing w:line="265" w:lineRule="auto"/>
      <w:ind w:right="17"/>
      <w:jc w:val="center"/>
      <w:rPr>
        <w:color w:val="0070C0"/>
        <w:w w:val="110"/>
      </w:rPr>
    </w:pPr>
    <w:r w:rsidRPr="00EC38C9">
      <w:rPr>
        <w:color w:val="0070C0"/>
        <w:w w:val="110"/>
      </w:rPr>
      <w:t>Tel</w:t>
    </w:r>
    <w:r w:rsidRPr="00EC38C9">
      <w:rPr>
        <w:color w:val="0070C0"/>
        <w:spacing w:val="-7"/>
        <w:w w:val="110"/>
      </w:rPr>
      <w:t xml:space="preserve"> </w:t>
    </w:r>
    <w:r w:rsidRPr="00EC38C9">
      <w:rPr>
        <w:color w:val="0070C0"/>
        <w:spacing w:val="-2"/>
        <w:w w:val="110"/>
      </w:rPr>
      <w:t>516.</w:t>
    </w:r>
    <w:r w:rsidRPr="00EC38C9">
      <w:rPr>
        <w:color w:val="0070C0"/>
        <w:spacing w:val="-1"/>
        <w:w w:val="110"/>
      </w:rPr>
      <w:t>741.9000</w:t>
    </w:r>
    <w:r w:rsidRPr="00EC38C9">
      <w:rPr>
        <w:color w:val="0070C0"/>
        <w:w w:val="110"/>
      </w:rPr>
      <w:t xml:space="preserve"> </w:t>
    </w:r>
    <w:r w:rsidRPr="00EC38C9">
      <w:rPr>
        <w:color w:val="0070C0"/>
        <w:spacing w:val="35"/>
        <w:w w:val="110"/>
      </w:rPr>
      <w:t xml:space="preserve"> </w:t>
    </w:r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19"/>
        <w:w w:val="110"/>
      </w:rPr>
      <w:t xml:space="preserve"> </w:t>
    </w:r>
    <w:r w:rsidRPr="00EC38C9">
      <w:rPr>
        <w:color w:val="0070C0"/>
        <w:w w:val="110"/>
      </w:rPr>
      <w:t>Fax</w:t>
    </w:r>
    <w:r w:rsidRPr="00EC38C9">
      <w:rPr>
        <w:color w:val="0070C0"/>
        <w:spacing w:val="-14"/>
        <w:w w:val="110"/>
      </w:rPr>
      <w:t xml:space="preserve"> </w:t>
    </w:r>
    <w:r w:rsidRPr="00EC38C9">
      <w:rPr>
        <w:color w:val="0070C0"/>
        <w:spacing w:val="-2"/>
        <w:w w:val="110"/>
      </w:rPr>
      <w:t>516.741.5560</w:t>
    </w:r>
    <w:r w:rsidRPr="00EC38C9">
      <w:rPr>
        <w:color w:val="0070C0"/>
        <w:w w:val="110"/>
      </w:rPr>
      <w:t xml:space="preserve"> </w:t>
    </w:r>
    <w:r w:rsidRPr="00EC38C9">
      <w:rPr>
        <w:color w:val="0070C0"/>
        <w:spacing w:val="46"/>
        <w:w w:val="110"/>
      </w:rPr>
      <w:t xml:space="preserve"> </w:t>
    </w:r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20"/>
        <w:w w:val="110"/>
      </w:rPr>
      <w:t xml:space="preserve"> </w:t>
    </w:r>
    <w:r w:rsidR="00860C98" w:rsidRPr="00EC38C9">
      <w:rPr>
        <w:color w:val="0070C0"/>
        <w:w w:val="110"/>
      </w:rPr>
      <w:t>www.lifesworc.org</w:t>
    </w:r>
  </w:p>
  <w:p w14:paraId="5E91DD7D" w14:textId="77777777" w:rsidR="00DE3FA1" w:rsidRDefault="00DE3FA1" w:rsidP="00A43660">
    <w:pPr>
      <w:pStyle w:val="BodyText"/>
      <w:spacing w:line="265" w:lineRule="auto"/>
      <w:ind w:right="17"/>
      <w:jc w:val="right"/>
    </w:pPr>
  </w:p>
  <w:p w14:paraId="1CEAECCA" w14:textId="77777777" w:rsidR="00DE3FA1" w:rsidRDefault="00DE3FA1" w:rsidP="00DE3FA1">
    <w:pPr>
      <w:pStyle w:val="Footer"/>
      <w:ind w:right="-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0C6B" w14:textId="77777777" w:rsidR="00951F0E" w:rsidRDefault="00951F0E" w:rsidP="00DE3FA1">
      <w:r>
        <w:separator/>
      </w:r>
    </w:p>
  </w:footnote>
  <w:footnote w:type="continuationSeparator" w:id="0">
    <w:p w14:paraId="774281BD" w14:textId="77777777" w:rsidR="00951F0E" w:rsidRDefault="00951F0E" w:rsidP="00DE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C0AB" w14:textId="77777777" w:rsidR="00DE3FA1" w:rsidRPr="00EC38C9" w:rsidRDefault="00264FEC" w:rsidP="00DE3FA1">
    <w:pPr>
      <w:pStyle w:val="Header"/>
      <w:ind w:left="-180"/>
      <w:rPr>
        <w:color w:val="0070C0"/>
      </w:rPr>
    </w:pPr>
    <w:r w:rsidRPr="00EC38C9">
      <w:rPr>
        <w:noProof/>
        <w:color w:val="0070C0"/>
      </w:rPr>
      <w:drawing>
        <wp:inline distT="0" distB="0" distL="0" distR="0" wp14:anchorId="12FA5A44" wp14:editId="29659668">
          <wp:extent cx="2028825" cy="990600"/>
          <wp:effectExtent l="0" t="0" r="9525" b="0"/>
          <wp:docPr id="4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FA1" w:rsidRPr="00EC38C9">
      <w:rPr>
        <w:color w:val="0070C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B55"/>
    <w:multiLevelType w:val="hybridMultilevel"/>
    <w:tmpl w:val="F022EDB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0726034"/>
    <w:multiLevelType w:val="hybridMultilevel"/>
    <w:tmpl w:val="DBBA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7476A"/>
    <w:multiLevelType w:val="hybridMultilevel"/>
    <w:tmpl w:val="E7BC99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671592023">
    <w:abstractNumId w:val="2"/>
  </w:num>
  <w:num w:numId="2" w16cid:durableId="1434670706">
    <w:abstractNumId w:val="1"/>
  </w:num>
  <w:num w:numId="3" w16cid:durableId="163363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A1"/>
    <w:rsid w:val="000873C6"/>
    <w:rsid w:val="00090518"/>
    <w:rsid w:val="000B2C06"/>
    <w:rsid w:val="000B7592"/>
    <w:rsid w:val="000D6135"/>
    <w:rsid w:val="00151EBA"/>
    <w:rsid w:val="001A07AE"/>
    <w:rsid w:val="001C084A"/>
    <w:rsid w:val="00204DC0"/>
    <w:rsid w:val="00233B70"/>
    <w:rsid w:val="00264FEC"/>
    <w:rsid w:val="002A1D68"/>
    <w:rsid w:val="003143E2"/>
    <w:rsid w:val="00330839"/>
    <w:rsid w:val="00373924"/>
    <w:rsid w:val="00390945"/>
    <w:rsid w:val="003952ED"/>
    <w:rsid w:val="00415A81"/>
    <w:rsid w:val="00417537"/>
    <w:rsid w:val="00430805"/>
    <w:rsid w:val="005F2ACF"/>
    <w:rsid w:val="00602659"/>
    <w:rsid w:val="00603752"/>
    <w:rsid w:val="00642293"/>
    <w:rsid w:val="006428F1"/>
    <w:rsid w:val="0066705B"/>
    <w:rsid w:val="006937B3"/>
    <w:rsid w:val="006D13EC"/>
    <w:rsid w:val="00725DD0"/>
    <w:rsid w:val="0079048C"/>
    <w:rsid w:val="007C1073"/>
    <w:rsid w:val="007D73A1"/>
    <w:rsid w:val="00813766"/>
    <w:rsid w:val="00860C98"/>
    <w:rsid w:val="00882642"/>
    <w:rsid w:val="008A15D5"/>
    <w:rsid w:val="008E69F7"/>
    <w:rsid w:val="00951F0E"/>
    <w:rsid w:val="00953810"/>
    <w:rsid w:val="009632FB"/>
    <w:rsid w:val="00986529"/>
    <w:rsid w:val="0099518C"/>
    <w:rsid w:val="009D11E9"/>
    <w:rsid w:val="00A30039"/>
    <w:rsid w:val="00A43660"/>
    <w:rsid w:val="00A454C4"/>
    <w:rsid w:val="00A574A0"/>
    <w:rsid w:val="00A64681"/>
    <w:rsid w:val="00AA5234"/>
    <w:rsid w:val="00AE207B"/>
    <w:rsid w:val="00B27AC1"/>
    <w:rsid w:val="00B649D3"/>
    <w:rsid w:val="00BF1E4F"/>
    <w:rsid w:val="00C01D72"/>
    <w:rsid w:val="00C232B7"/>
    <w:rsid w:val="00C76A7D"/>
    <w:rsid w:val="00CD4175"/>
    <w:rsid w:val="00D05EEF"/>
    <w:rsid w:val="00DE3FA1"/>
    <w:rsid w:val="00E02CC6"/>
    <w:rsid w:val="00E40266"/>
    <w:rsid w:val="00E40EEC"/>
    <w:rsid w:val="00E64249"/>
    <w:rsid w:val="00E97A75"/>
    <w:rsid w:val="00EC38C9"/>
    <w:rsid w:val="00ED713F"/>
    <w:rsid w:val="00F72C55"/>
    <w:rsid w:val="00F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FBAEA"/>
  <w14:defaultImageDpi w14:val="300"/>
  <w15:docId w15:val="{E93F7214-CA8B-4747-8D89-6DC14D97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F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FA1"/>
  </w:style>
  <w:style w:type="paragraph" w:styleId="Footer">
    <w:name w:val="footer"/>
    <w:basedOn w:val="Normal"/>
    <w:link w:val="FooterChar"/>
    <w:uiPriority w:val="99"/>
    <w:unhideWhenUsed/>
    <w:rsid w:val="00DE3F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FA1"/>
  </w:style>
  <w:style w:type="paragraph" w:styleId="BalloonText">
    <w:name w:val="Balloon Text"/>
    <w:basedOn w:val="Normal"/>
    <w:link w:val="BalloonTextChar"/>
    <w:uiPriority w:val="99"/>
    <w:semiHidden/>
    <w:unhideWhenUsed/>
    <w:rsid w:val="00DE3F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A1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E3FA1"/>
    <w:pPr>
      <w:widowControl w:val="0"/>
      <w:ind w:left="20" w:firstLine="115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E3FA1"/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34"/>
    <w:qFormat/>
    <w:rsid w:val="00986529"/>
    <w:pPr>
      <w:widowControl w:val="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98652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detext">
    <w:name w:val="slide__text"/>
    <w:basedOn w:val="Normal"/>
    <w:rsid w:val="00D0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739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lifeswor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 Circle Creative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Byrne</dc:creator>
  <cp:keywords/>
  <dc:description/>
  <cp:lastModifiedBy>Daniele Bernard</cp:lastModifiedBy>
  <cp:revision>5</cp:revision>
  <cp:lastPrinted>2024-05-17T18:22:00Z</cp:lastPrinted>
  <dcterms:created xsi:type="dcterms:W3CDTF">2024-05-17T18:13:00Z</dcterms:created>
  <dcterms:modified xsi:type="dcterms:W3CDTF">2025-11-05T15:48:00Z</dcterms:modified>
</cp:coreProperties>
</file>